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E2F5" w14:textId="77777777" w:rsidR="0005068D" w:rsidRDefault="0005068D" w:rsidP="0005068D">
      <w:pPr>
        <w:rPr>
          <w:b/>
          <w:bCs/>
          <w:sz w:val="32"/>
          <w:szCs w:val="32"/>
        </w:rPr>
      </w:pPr>
      <w:r>
        <w:rPr>
          <w:b/>
          <w:bCs/>
          <w:sz w:val="32"/>
          <w:szCs w:val="32"/>
        </w:rPr>
        <w:t>A case in Justice Court that is moved to District Court should not have a new case in LegalServer.  You need to add the new court with District court name and District case number.  Both Justice and District case numbers will be recorded for tracking purposes and accuracy.</w:t>
      </w:r>
    </w:p>
    <w:p w14:paraId="09A4B0D7" w14:textId="77777777" w:rsidR="0005068D" w:rsidRPr="00CE1CE9" w:rsidRDefault="0005068D" w:rsidP="0005068D">
      <w:pPr>
        <w:rPr>
          <w:b/>
          <w:bCs/>
          <w:sz w:val="32"/>
          <w:szCs w:val="32"/>
        </w:rPr>
      </w:pPr>
      <w:r w:rsidRPr="00CE1CE9">
        <w:rPr>
          <w:b/>
          <w:bCs/>
          <w:sz w:val="32"/>
          <w:szCs w:val="32"/>
        </w:rPr>
        <w:t xml:space="preserve">Adding </w:t>
      </w:r>
      <w:r>
        <w:rPr>
          <w:b/>
          <w:bCs/>
          <w:sz w:val="32"/>
          <w:szCs w:val="32"/>
        </w:rPr>
        <w:t>court</w:t>
      </w:r>
      <w:r w:rsidRPr="00CE1CE9">
        <w:rPr>
          <w:b/>
          <w:bCs/>
          <w:sz w:val="32"/>
          <w:szCs w:val="32"/>
        </w:rPr>
        <w:t xml:space="preserve"> or how to add a District Court case number when a Justice Court case is bound over to District Court.</w:t>
      </w:r>
    </w:p>
    <w:p w14:paraId="0E20E7DF" w14:textId="77777777" w:rsidR="0005068D" w:rsidRPr="00CE1CE9" w:rsidRDefault="0005068D" w:rsidP="0005068D">
      <w:pPr>
        <w:rPr>
          <w:b/>
          <w:bCs/>
          <w:sz w:val="32"/>
          <w:szCs w:val="32"/>
        </w:rPr>
      </w:pPr>
      <w:proofErr w:type="gramStart"/>
      <w:r w:rsidRPr="00CE1CE9">
        <w:rPr>
          <w:b/>
          <w:bCs/>
          <w:sz w:val="32"/>
          <w:szCs w:val="32"/>
        </w:rPr>
        <w:t>In order to</w:t>
      </w:r>
      <w:proofErr w:type="gramEnd"/>
      <w:r w:rsidRPr="00CE1CE9">
        <w:rPr>
          <w:b/>
          <w:bCs/>
          <w:sz w:val="32"/>
          <w:szCs w:val="32"/>
        </w:rPr>
        <w:t xml:space="preserve"> keep Justice Court and District Court case numbers intact we have the user add the District Court as a new Jurisdiction.</w:t>
      </w:r>
    </w:p>
    <w:p w14:paraId="1F6C1F98" w14:textId="77777777" w:rsidR="0005068D" w:rsidRPr="00CE1CE9" w:rsidRDefault="0005068D" w:rsidP="0005068D">
      <w:pPr>
        <w:rPr>
          <w:b/>
          <w:bCs/>
          <w:sz w:val="32"/>
          <w:szCs w:val="32"/>
        </w:rPr>
      </w:pPr>
      <w:r w:rsidRPr="00CE1CE9">
        <w:rPr>
          <w:b/>
          <w:bCs/>
          <w:sz w:val="32"/>
          <w:szCs w:val="32"/>
        </w:rPr>
        <w:t>Review the current entries in the Litigation Tab to see Courts and Cases entered initially.</w:t>
      </w:r>
    </w:p>
    <w:p w14:paraId="1204CBEF" w14:textId="77777777" w:rsidR="0005068D" w:rsidRPr="00CE1CE9" w:rsidRDefault="0005068D" w:rsidP="0005068D">
      <w:pPr>
        <w:rPr>
          <w:b/>
          <w:bCs/>
          <w:sz w:val="32"/>
          <w:szCs w:val="32"/>
        </w:rPr>
      </w:pPr>
      <w:r w:rsidRPr="00CE1CE9">
        <w:rPr>
          <w:b/>
          <w:bCs/>
          <w:noProof/>
          <w:sz w:val="32"/>
          <w:szCs w:val="32"/>
        </w:rPr>
        <w:lastRenderedPageBreak/>
        <w:drawing>
          <wp:inline distT="0" distB="0" distL="0" distR="0" wp14:anchorId="633C5E15" wp14:editId="1DF22ADD">
            <wp:extent cx="5956300" cy="4597042"/>
            <wp:effectExtent l="0" t="0" r="6350" b="0"/>
            <wp:docPr id="717047796" name="Picture 16" descr="Graphical user interface, text,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47796" name="Picture 16" descr="Graphical user interface, text, email&#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9869" cy="4607515"/>
                    </a:xfrm>
                    <a:prstGeom prst="rect">
                      <a:avLst/>
                    </a:prstGeom>
                    <a:noFill/>
                    <a:ln>
                      <a:noFill/>
                    </a:ln>
                  </pic:spPr>
                </pic:pic>
              </a:graphicData>
            </a:graphic>
          </wp:inline>
        </w:drawing>
      </w:r>
    </w:p>
    <w:p w14:paraId="5D104EC3" w14:textId="77777777" w:rsidR="0005068D" w:rsidRDefault="0005068D" w:rsidP="0005068D">
      <w:pPr>
        <w:rPr>
          <w:b/>
          <w:bCs/>
          <w:sz w:val="32"/>
          <w:szCs w:val="32"/>
        </w:rPr>
      </w:pPr>
      <w:r>
        <w:rPr>
          <w:b/>
          <w:bCs/>
          <w:sz w:val="32"/>
          <w:szCs w:val="32"/>
        </w:rPr>
        <w:br w:type="page"/>
      </w:r>
    </w:p>
    <w:p w14:paraId="55AA7EDB" w14:textId="77777777" w:rsidR="0005068D" w:rsidRPr="00CE1CE9" w:rsidRDefault="0005068D" w:rsidP="0005068D">
      <w:pPr>
        <w:rPr>
          <w:b/>
          <w:bCs/>
          <w:sz w:val="32"/>
          <w:szCs w:val="32"/>
        </w:rPr>
      </w:pPr>
      <w:r w:rsidRPr="00CE1CE9">
        <w:rPr>
          <w:b/>
          <w:bCs/>
          <w:sz w:val="32"/>
          <w:szCs w:val="32"/>
        </w:rPr>
        <w:lastRenderedPageBreak/>
        <w:t>In this example we have two courts listed.  One for Justice Court and another one for District Court.</w:t>
      </w:r>
    </w:p>
    <w:p w14:paraId="08D1869B" w14:textId="77777777" w:rsidR="0005068D" w:rsidRPr="00CE1CE9" w:rsidRDefault="0005068D" w:rsidP="0005068D">
      <w:pPr>
        <w:rPr>
          <w:b/>
          <w:bCs/>
          <w:sz w:val="32"/>
          <w:szCs w:val="32"/>
        </w:rPr>
      </w:pPr>
      <w:r w:rsidRPr="00CE1CE9">
        <w:rPr>
          <w:b/>
          <w:bCs/>
          <w:noProof/>
          <w:sz w:val="32"/>
          <w:szCs w:val="32"/>
        </w:rPr>
        <w:drawing>
          <wp:inline distT="0" distB="0" distL="0" distR="0" wp14:anchorId="6E6334F4" wp14:editId="6EF35838">
            <wp:extent cx="5943600" cy="925830"/>
            <wp:effectExtent l="0" t="0" r="0" b="7620"/>
            <wp:docPr id="1042740444" name="Picture 15"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40444" name="Picture 15" descr="Graphical user interface, text, applicati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925830"/>
                    </a:xfrm>
                    <a:prstGeom prst="rect">
                      <a:avLst/>
                    </a:prstGeom>
                    <a:noFill/>
                    <a:ln>
                      <a:noFill/>
                    </a:ln>
                  </pic:spPr>
                </pic:pic>
              </a:graphicData>
            </a:graphic>
          </wp:inline>
        </w:drawing>
      </w:r>
    </w:p>
    <w:p w14:paraId="6925A320" w14:textId="77777777" w:rsidR="0005068D" w:rsidRPr="00CE1CE9" w:rsidRDefault="0005068D" w:rsidP="0005068D">
      <w:pPr>
        <w:rPr>
          <w:b/>
          <w:bCs/>
          <w:sz w:val="32"/>
          <w:szCs w:val="32"/>
        </w:rPr>
      </w:pPr>
      <w:r w:rsidRPr="00CE1CE9">
        <w:rPr>
          <w:b/>
          <w:bCs/>
          <w:sz w:val="32"/>
          <w:szCs w:val="32"/>
        </w:rPr>
        <w:t xml:space="preserve">This way we can keep track of case numbers and the changes once bound over.  </w:t>
      </w:r>
    </w:p>
    <w:p w14:paraId="63EFF304" w14:textId="77777777" w:rsidR="0005068D" w:rsidRPr="00CE1CE9" w:rsidRDefault="0005068D" w:rsidP="0005068D">
      <w:pPr>
        <w:rPr>
          <w:b/>
          <w:bCs/>
          <w:sz w:val="32"/>
          <w:szCs w:val="32"/>
        </w:rPr>
      </w:pPr>
      <w:r w:rsidRPr="00CE1CE9">
        <w:rPr>
          <w:b/>
          <w:bCs/>
          <w:sz w:val="32"/>
          <w:szCs w:val="32"/>
        </w:rPr>
        <w:t xml:space="preserve">How to add a </w:t>
      </w:r>
      <w:r>
        <w:rPr>
          <w:b/>
          <w:bCs/>
          <w:sz w:val="32"/>
          <w:szCs w:val="32"/>
        </w:rPr>
        <w:t>court</w:t>
      </w:r>
      <w:r w:rsidRPr="00CE1CE9">
        <w:rPr>
          <w:b/>
          <w:bCs/>
          <w:sz w:val="32"/>
          <w:szCs w:val="32"/>
        </w:rPr>
        <w:t xml:space="preserve"> when a case is bound over to District Court.</w:t>
      </w:r>
    </w:p>
    <w:p w14:paraId="074ACBFB" w14:textId="77777777" w:rsidR="0005068D" w:rsidRPr="00CE1CE9" w:rsidRDefault="0005068D" w:rsidP="0005068D">
      <w:pPr>
        <w:rPr>
          <w:b/>
          <w:bCs/>
          <w:sz w:val="32"/>
          <w:szCs w:val="32"/>
        </w:rPr>
      </w:pPr>
      <w:r>
        <w:rPr>
          <w:b/>
          <w:bCs/>
          <w:noProof/>
          <w:sz w:val="32"/>
          <w:szCs w:val="32"/>
        </w:rPr>
        <w:drawing>
          <wp:inline distT="0" distB="0" distL="0" distR="0" wp14:anchorId="088C459F" wp14:editId="7DCD9306">
            <wp:extent cx="5149850" cy="2750988"/>
            <wp:effectExtent l="0" t="0" r="0" b="0"/>
            <wp:docPr id="151290131"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0131" name="Picture 1" descr="Graphical user interface, text, applicatio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5162" cy="2759167"/>
                    </a:xfrm>
                    <a:prstGeom prst="rect">
                      <a:avLst/>
                    </a:prstGeom>
                    <a:noFill/>
                    <a:ln>
                      <a:noFill/>
                    </a:ln>
                  </pic:spPr>
                </pic:pic>
              </a:graphicData>
            </a:graphic>
          </wp:inline>
        </w:drawing>
      </w:r>
    </w:p>
    <w:p w14:paraId="765866EA" w14:textId="28FF480D" w:rsidR="0005068D" w:rsidRDefault="0005068D" w:rsidP="0005068D">
      <w:pPr>
        <w:rPr>
          <w:b/>
          <w:bCs/>
          <w:sz w:val="32"/>
          <w:szCs w:val="32"/>
        </w:rPr>
      </w:pPr>
      <w:r w:rsidRPr="00CE1CE9">
        <w:rPr>
          <w:b/>
          <w:bCs/>
          <w:sz w:val="32"/>
          <w:szCs w:val="32"/>
        </w:rPr>
        <w:lastRenderedPageBreak/>
        <w:t xml:space="preserve">Add </w:t>
      </w:r>
      <w:r>
        <w:rPr>
          <w:b/>
          <w:bCs/>
          <w:sz w:val="32"/>
          <w:szCs w:val="32"/>
        </w:rPr>
        <w:t>Court Info</w:t>
      </w:r>
      <w:r w:rsidRPr="00CE1CE9">
        <w:rPr>
          <w:b/>
          <w:bCs/>
          <w:sz w:val="32"/>
          <w:szCs w:val="32"/>
        </w:rPr>
        <w:t>.</w:t>
      </w:r>
      <w:r w:rsidRPr="00CE1CE9">
        <w:rPr>
          <w:b/>
          <w:bCs/>
          <w:noProof/>
          <w:sz w:val="32"/>
          <w:szCs w:val="32"/>
        </w:rPr>
        <w:drawing>
          <wp:inline distT="0" distB="0" distL="0" distR="0" wp14:anchorId="24A8E020" wp14:editId="00431813">
            <wp:extent cx="5086350" cy="2588278"/>
            <wp:effectExtent l="0" t="0" r="0" b="2540"/>
            <wp:docPr id="36594200" name="Picture 13"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4200" name="Picture 13" descr="Graphical user interface, text, application, emai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9900" cy="2595173"/>
                    </a:xfrm>
                    <a:prstGeom prst="rect">
                      <a:avLst/>
                    </a:prstGeom>
                    <a:noFill/>
                    <a:ln>
                      <a:noFill/>
                    </a:ln>
                  </pic:spPr>
                </pic:pic>
              </a:graphicData>
            </a:graphic>
          </wp:inline>
        </w:drawing>
      </w:r>
    </w:p>
    <w:p w14:paraId="38711E03" w14:textId="77777777" w:rsidR="0005068D" w:rsidRPr="00CE1CE9" w:rsidRDefault="0005068D" w:rsidP="0005068D">
      <w:pPr>
        <w:rPr>
          <w:b/>
          <w:bCs/>
          <w:sz w:val="32"/>
          <w:szCs w:val="32"/>
        </w:rPr>
      </w:pPr>
      <w:r>
        <w:rPr>
          <w:b/>
          <w:bCs/>
          <w:sz w:val="32"/>
          <w:szCs w:val="32"/>
        </w:rPr>
        <w:t>Add Case Title and Case numbers for both Justice and District.</w:t>
      </w:r>
    </w:p>
    <w:p w14:paraId="66992E6E" w14:textId="77777777" w:rsidR="0005068D" w:rsidRPr="00CE1CE9" w:rsidRDefault="0005068D" w:rsidP="0005068D">
      <w:pPr>
        <w:rPr>
          <w:b/>
          <w:bCs/>
          <w:sz w:val="32"/>
          <w:szCs w:val="32"/>
        </w:rPr>
      </w:pPr>
      <w:r w:rsidRPr="00CE1CE9">
        <w:rPr>
          <w:b/>
          <w:bCs/>
          <w:noProof/>
          <w:sz w:val="32"/>
          <w:szCs w:val="32"/>
        </w:rPr>
        <w:drawing>
          <wp:inline distT="0" distB="0" distL="0" distR="0" wp14:anchorId="22B31249" wp14:editId="4AD150C3">
            <wp:extent cx="5943600" cy="1996440"/>
            <wp:effectExtent l="0" t="0" r="0" b="3810"/>
            <wp:docPr id="25905542" name="Picture 12"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5542" name="Picture 12" descr="Graphical user interface, text, application, emai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96440"/>
                    </a:xfrm>
                    <a:prstGeom prst="rect">
                      <a:avLst/>
                    </a:prstGeom>
                    <a:noFill/>
                    <a:ln>
                      <a:noFill/>
                    </a:ln>
                  </pic:spPr>
                </pic:pic>
              </a:graphicData>
            </a:graphic>
          </wp:inline>
        </w:drawing>
      </w:r>
    </w:p>
    <w:p w14:paraId="1D972DE5" w14:textId="77777777" w:rsidR="0005068D" w:rsidRDefault="0005068D" w:rsidP="0005068D">
      <w:pPr>
        <w:rPr>
          <w:b/>
          <w:bCs/>
          <w:sz w:val="32"/>
          <w:szCs w:val="32"/>
        </w:rPr>
      </w:pPr>
      <w:r w:rsidRPr="00CE1CE9">
        <w:rPr>
          <w:b/>
          <w:bCs/>
          <w:sz w:val="32"/>
          <w:szCs w:val="32"/>
        </w:rPr>
        <w:t>Verify the added information under Litigation TAB.</w:t>
      </w:r>
    </w:p>
    <w:p w14:paraId="4BC86E4D" w14:textId="77777777" w:rsidR="0005068D" w:rsidRPr="00CE1CE9" w:rsidRDefault="0005068D" w:rsidP="0005068D">
      <w:pPr>
        <w:rPr>
          <w:b/>
          <w:bCs/>
          <w:sz w:val="32"/>
          <w:szCs w:val="32"/>
        </w:rPr>
      </w:pPr>
      <w:r w:rsidRPr="00CE1CE9">
        <w:rPr>
          <w:b/>
          <w:bCs/>
          <w:noProof/>
          <w:sz w:val="32"/>
          <w:szCs w:val="32"/>
        </w:rPr>
        <w:drawing>
          <wp:inline distT="0" distB="0" distL="0" distR="0" wp14:anchorId="5B14254D" wp14:editId="2EE7DA5C">
            <wp:extent cx="5943600" cy="1225550"/>
            <wp:effectExtent l="0" t="0" r="0" b="0"/>
            <wp:docPr id="1623120034" name="Picture 1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20034" name="Picture 11" descr="Graphical user interfac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25550"/>
                    </a:xfrm>
                    <a:prstGeom prst="rect">
                      <a:avLst/>
                    </a:prstGeom>
                    <a:noFill/>
                    <a:ln>
                      <a:noFill/>
                    </a:ln>
                  </pic:spPr>
                </pic:pic>
              </a:graphicData>
            </a:graphic>
          </wp:inline>
        </w:drawing>
      </w:r>
    </w:p>
    <w:p w14:paraId="004B7874" w14:textId="77777777" w:rsidR="000A1E90" w:rsidRDefault="000A1E90"/>
    <w:sectPr w:rsidR="000A1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8D"/>
    <w:rsid w:val="0005068D"/>
    <w:rsid w:val="000A1E90"/>
    <w:rsid w:val="001310B2"/>
    <w:rsid w:val="006B35E3"/>
    <w:rsid w:val="00B8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61D7"/>
  <w15:chartTrackingRefBased/>
  <w15:docId w15:val="{DB568A9D-099F-44C8-8C12-3384F510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8D"/>
  </w:style>
  <w:style w:type="paragraph" w:styleId="Heading1">
    <w:name w:val="heading 1"/>
    <w:basedOn w:val="Normal"/>
    <w:next w:val="Normal"/>
    <w:link w:val="Heading1Char"/>
    <w:uiPriority w:val="9"/>
    <w:qFormat/>
    <w:rsid w:val="0005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68D"/>
    <w:rPr>
      <w:rFonts w:eastAsiaTheme="majorEastAsia" w:cstheme="majorBidi"/>
      <w:color w:val="272727" w:themeColor="text1" w:themeTint="D8"/>
    </w:rPr>
  </w:style>
  <w:style w:type="paragraph" w:styleId="Title">
    <w:name w:val="Title"/>
    <w:basedOn w:val="Normal"/>
    <w:next w:val="Normal"/>
    <w:link w:val="TitleChar"/>
    <w:uiPriority w:val="10"/>
    <w:qFormat/>
    <w:rsid w:val="0005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68D"/>
    <w:pPr>
      <w:spacing w:before="160"/>
      <w:jc w:val="center"/>
    </w:pPr>
    <w:rPr>
      <w:i/>
      <w:iCs/>
      <w:color w:val="404040" w:themeColor="text1" w:themeTint="BF"/>
    </w:rPr>
  </w:style>
  <w:style w:type="character" w:customStyle="1" w:styleId="QuoteChar">
    <w:name w:val="Quote Char"/>
    <w:basedOn w:val="DefaultParagraphFont"/>
    <w:link w:val="Quote"/>
    <w:uiPriority w:val="29"/>
    <w:rsid w:val="0005068D"/>
    <w:rPr>
      <w:i/>
      <w:iCs/>
      <w:color w:val="404040" w:themeColor="text1" w:themeTint="BF"/>
    </w:rPr>
  </w:style>
  <w:style w:type="paragraph" w:styleId="ListParagraph">
    <w:name w:val="List Paragraph"/>
    <w:basedOn w:val="Normal"/>
    <w:uiPriority w:val="34"/>
    <w:qFormat/>
    <w:rsid w:val="0005068D"/>
    <w:pPr>
      <w:ind w:left="720"/>
      <w:contextualSpacing/>
    </w:pPr>
  </w:style>
  <w:style w:type="character" w:styleId="IntenseEmphasis">
    <w:name w:val="Intense Emphasis"/>
    <w:basedOn w:val="DefaultParagraphFont"/>
    <w:uiPriority w:val="21"/>
    <w:qFormat/>
    <w:rsid w:val="0005068D"/>
    <w:rPr>
      <w:i/>
      <w:iCs/>
      <w:color w:val="0F4761" w:themeColor="accent1" w:themeShade="BF"/>
    </w:rPr>
  </w:style>
  <w:style w:type="paragraph" w:styleId="IntenseQuote">
    <w:name w:val="Intense Quote"/>
    <w:basedOn w:val="Normal"/>
    <w:next w:val="Normal"/>
    <w:link w:val="IntenseQuoteChar"/>
    <w:uiPriority w:val="30"/>
    <w:qFormat/>
    <w:rsid w:val="0005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68D"/>
    <w:rPr>
      <w:i/>
      <w:iCs/>
      <w:color w:val="0F4761" w:themeColor="accent1" w:themeShade="BF"/>
    </w:rPr>
  </w:style>
  <w:style w:type="character" w:styleId="IntenseReference">
    <w:name w:val="Intense Reference"/>
    <w:basedOn w:val="DefaultParagraphFont"/>
    <w:uiPriority w:val="32"/>
    <w:qFormat/>
    <w:rsid w:val="000506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Morrice</dc:creator>
  <cp:keywords/>
  <dc:description/>
  <cp:lastModifiedBy>Stanley Morrice</cp:lastModifiedBy>
  <cp:revision>1</cp:revision>
  <dcterms:created xsi:type="dcterms:W3CDTF">2026-01-29T23:24:00Z</dcterms:created>
  <dcterms:modified xsi:type="dcterms:W3CDTF">2026-01-29T23:28:00Z</dcterms:modified>
</cp:coreProperties>
</file>